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70" w:rsidRDefault="00664F70" w:rsidP="00664F70">
      <w:pPr>
        <w:autoSpaceDE w:val="0"/>
        <w:autoSpaceDN w:val="0"/>
        <w:adjustRightInd w:val="0"/>
        <w:spacing w:after="0" w:line="240" w:lineRule="auto"/>
        <w:rPr>
          <w:rFonts w:ascii="Formata-Medium" w:hAnsi="Formata-Medium" w:cs="Formata-Medium"/>
          <w:b/>
          <w:bCs/>
          <w:color w:val="000000"/>
          <w:sz w:val="40"/>
          <w:szCs w:val="40"/>
        </w:rPr>
      </w:pPr>
    </w:p>
    <w:p w:rsidR="00664F70" w:rsidRDefault="00664F70" w:rsidP="00664F70">
      <w:pPr>
        <w:autoSpaceDE w:val="0"/>
        <w:autoSpaceDN w:val="0"/>
        <w:adjustRightInd w:val="0"/>
        <w:spacing w:after="0" w:line="240" w:lineRule="auto"/>
        <w:rPr>
          <w:rFonts w:ascii="Formata-Medium" w:hAnsi="Formata-Medium" w:cs="Formata-Medium"/>
          <w:b/>
          <w:bCs/>
          <w:color w:val="000000"/>
          <w:sz w:val="40"/>
          <w:szCs w:val="40"/>
        </w:rPr>
      </w:pPr>
    </w:p>
    <w:p w:rsidR="00664F70" w:rsidRDefault="00664F70" w:rsidP="00B839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Formata-Medium" w:hAnsi="Formata-Medium" w:cs="Formata-Medium"/>
          <w:b/>
          <w:bCs/>
          <w:color w:val="000000"/>
          <w:sz w:val="40"/>
          <w:szCs w:val="40"/>
        </w:rPr>
      </w:pPr>
      <w:r>
        <w:rPr>
          <w:rFonts w:ascii="Formata-Medium" w:hAnsi="Formata-Medium" w:cs="Formata-Medium"/>
          <w:b/>
          <w:bCs/>
          <w:color w:val="000000"/>
          <w:sz w:val="40"/>
          <w:szCs w:val="40"/>
        </w:rPr>
        <w:t>1MA074510 – CLEANAIR 3F</w:t>
      </w:r>
    </w:p>
    <w:p w:rsidR="00664F70" w:rsidRDefault="00664F70" w:rsidP="00664F70">
      <w:pPr>
        <w:autoSpaceDE w:val="0"/>
        <w:autoSpaceDN w:val="0"/>
        <w:adjustRightInd w:val="0"/>
        <w:spacing w:after="0" w:line="240" w:lineRule="auto"/>
        <w:rPr>
          <w:rFonts w:ascii="Formata-Medium" w:hAnsi="Formata-Medium" w:cs="Formata-Medium"/>
          <w:b/>
          <w:bCs/>
          <w:color w:val="000000"/>
          <w:sz w:val="36"/>
          <w:szCs w:val="40"/>
        </w:rPr>
      </w:pPr>
    </w:p>
    <w:p w:rsidR="00664F70" w:rsidRPr="00664F70" w:rsidRDefault="00664F70" w:rsidP="00664F70">
      <w:pPr>
        <w:autoSpaceDE w:val="0"/>
        <w:autoSpaceDN w:val="0"/>
        <w:adjustRightInd w:val="0"/>
        <w:spacing w:after="0" w:line="240" w:lineRule="auto"/>
        <w:rPr>
          <w:rFonts w:ascii="Formata-Medium" w:hAnsi="Formata-Medium" w:cs="Formata-Medium"/>
          <w:b/>
          <w:bCs/>
          <w:color w:val="000000"/>
          <w:sz w:val="36"/>
          <w:szCs w:val="40"/>
        </w:rPr>
      </w:pPr>
    </w:p>
    <w:p w:rsidR="00664F70" w:rsidRDefault="00664F70" w:rsidP="00664F70">
      <w:pPr>
        <w:autoSpaceDE w:val="0"/>
        <w:autoSpaceDN w:val="0"/>
        <w:adjustRightInd w:val="0"/>
        <w:spacing w:after="0" w:line="240" w:lineRule="auto"/>
        <w:jc w:val="center"/>
        <w:rPr>
          <w:rFonts w:ascii="Formata-Medium" w:hAnsi="Formata-Medium" w:cs="Formata-Medium"/>
          <w:b/>
          <w:bCs/>
          <w:sz w:val="40"/>
          <w:szCs w:val="40"/>
        </w:rPr>
      </w:pPr>
      <w:r>
        <w:rPr>
          <w:rFonts w:ascii="Formata-Medium" w:hAnsi="Formata-Medium" w:cs="Formata-Medium"/>
          <w:b/>
          <w:bCs/>
          <w:sz w:val="40"/>
          <w:szCs w:val="40"/>
        </w:rPr>
        <w:t>MOTEUR FILTRANT CLEANAIR CHEMICAL 3F :</w:t>
      </w:r>
    </w:p>
    <w:p w:rsidR="00664F70" w:rsidRDefault="00664F70" w:rsidP="00664F70">
      <w:pPr>
        <w:autoSpaceDE w:val="0"/>
        <w:autoSpaceDN w:val="0"/>
        <w:adjustRightInd w:val="0"/>
        <w:spacing w:after="0" w:line="240" w:lineRule="auto"/>
        <w:jc w:val="center"/>
        <w:rPr>
          <w:rFonts w:ascii="Formata-Medium" w:hAnsi="Formata-Medium" w:cs="Formata-Medium"/>
          <w:b/>
          <w:bCs/>
          <w:color w:val="000000"/>
          <w:sz w:val="40"/>
          <w:szCs w:val="40"/>
        </w:rPr>
      </w:pPr>
      <w:r>
        <w:rPr>
          <w:rFonts w:ascii="Formata-Medium" w:hAnsi="Formata-Medium" w:cs="Formata-Medium"/>
          <w:b/>
          <w:bCs/>
          <w:color w:val="000000"/>
          <w:sz w:val="40"/>
          <w:szCs w:val="40"/>
        </w:rPr>
        <w:t>LES AVANTAGES DU “2F”, LE CONFORT DE DÉBITS SUPÉRIEURS EN PLUS</w:t>
      </w:r>
    </w:p>
    <w:p w:rsidR="00664F70" w:rsidRDefault="00664F70" w:rsidP="00664F70">
      <w:pPr>
        <w:autoSpaceDE w:val="0"/>
        <w:autoSpaceDN w:val="0"/>
        <w:adjustRightInd w:val="0"/>
        <w:spacing w:after="0" w:line="240" w:lineRule="auto"/>
        <w:rPr>
          <w:rFonts w:ascii="Formata-Medium" w:hAnsi="Formata-Medium" w:cs="Formata-Medium"/>
          <w:b/>
          <w:bCs/>
          <w:color w:val="000000"/>
          <w:sz w:val="40"/>
          <w:szCs w:val="40"/>
        </w:rPr>
      </w:pPr>
    </w:p>
    <w:p w:rsidR="00664F70" w:rsidRDefault="00664F70" w:rsidP="00664F70">
      <w:pPr>
        <w:autoSpaceDE w:val="0"/>
        <w:autoSpaceDN w:val="0"/>
        <w:adjustRightInd w:val="0"/>
        <w:spacing w:after="0" w:line="240" w:lineRule="auto"/>
        <w:rPr>
          <w:rFonts w:ascii="Formata-Medium" w:hAnsi="Formata-Medium" w:cs="Formata-Medium"/>
          <w:b/>
          <w:bCs/>
          <w:color w:val="000000"/>
          <w:sz w:val="40"/>
          <w:szCs w:val="40"/>
        </w:rPr>
      </w:pPr>
    </w:p>
    <w:p w:rsidR="00664F70" w:rsidRPr="00B839A7" w:rsidRDefault="00664F70" w:rsidP="00664F70">
      <w:pPr>
        <w:autoSpaceDE w:val="0"/>
        <w:autoSpaceDN w:val="0"/>
        <w:adjustRightInd w:val="0"/>
        <w:spacing w:after="0" w:line="240" w:lineRule="auto"/>
        <w:jc w:val="both"/>
        <w:rPr>
          <w:rFonts w:cstheme="minorHAnsi"/>
          <w:color w:val="000000"/>
          <w:szCs w:val="20"/>
        </w:rPr>
      </w:pPr>
      <w:r w:rsidRPr="00B839A7">
        <w:rPr>
          <w:rFonts w:cstheme="minorHAnsi"/>
          <w:color w:val="000000"/>
          <w:szCs w:val="20"/>
        </w:rPr>
        <w:t>Après l'innovant et remarqué Chemical 2F Plus, le nouveau CleanAIR Chemical 3F complète la gamme des moteurs filtrants à ventilation assistée CleanAIR. Il en reprend les principales innovations — gestion électronique, pilotage et affichage des paramètres et alarmes sur un large écran LCD couleur, débits réglables de 120 à 235 l/mn selon les cartouches filtrantes, résistance aux flammèches et à la plupart des agents chimiques, protection IP65, faible niveau de nuisance sonore, batterie Li-Ion haute capacité à charge ultra-rapide — à la différence qu’il utilise trois cartouches filtrantes, et non plus deux.</w:t>
      </w:r>
    </w:p>
    <w:p w:rsidR="00664F70" w:rsidRPr="00B839A7" w:rsidRDefault="00664F70" w:rsidP="00664F70">
      <w:pPr>
        <w:autoSpaceDE w:val="0"/>
        <w:autoSpaceDN w:val="0"/>
        <w:adjustRightInd w:val="0"/>
        <w:spacing w:after="0" w:line="240" w:lineRule="auto"/>
        <w:jc w:val="both"/>
        <w:rPr>
          <w:rFonts w:cstheme="minorHAnsi"/>
          <w:color w:val="000000"/>
          <w:szCs w:val="20"/>
        </w:rPr>
      </w:pPr>
    </w:p>
    <w:p w:rsidR="00664F70" w:rsidRPr="00B839A7" w:rsidRDefault="00664F70" w:rsidP="00664F70">
      <w:pPr>
        <w:autoSpaceDE w:val="0"/>
        <w:autoSpaceDN w:val="0"/>
        <w:adjustRightInd w:val="0"/>
        <w:spacing w:after="0" w:line="240" w:lineRule="auto"/>
        <w:jc w:val="both"/>
        <w:rPr>
          <w:rFonts w:cstheme="minorHAnsi"/>
          <w:color w:val="000000"/>
          <w:szCs w:val="20"/>
        </w:rPr>
      </w:pPr>
      <w:r w:rsidRPr="00B839A7">
        <w:rPr>
          <w:rFonts w:cstheme="minorHAnsi"/>
          <w:color w:val="000000"/>
          <w:szCs w:val="20"/>
        </w:rPr>
        <w:t>Un surcroît de filtration qui assure des débits d’air maximum plus élevés encore, pour un confort de travail inégalé.</w:t>
      </w:r>
    </w:p>
    <w:p w:rsidR="00664F70" w:rsidRPr="00B839A7" w:rsidRDefault="00664F70" w:rsidP="00664F70">
      <w:pPr>
        <w:autoSpaceDE w:val="0"/>
        <w:autoSpaceDN w:val="0"/>
        <w:adjustRightInd w:val="0"/>
        <w:spacing w:after="0" w:line="240" w:lineRule="auto"/>
        <w:jc w:val="both"/>
        <w:rPr>
          <w:rFonts w:cstheme="minorHAnsi"/>
          <w:color w:val="000000"/>
          <w:szCs w:val="20"/>
        </w:rPr>
      </w:pPr>
    </w:p>
    <w:p w:rsidR="00664F70" w:rsidRPr="00B839A7" w:rsidRDefault="00664F70" w:rsidP="00664F70">
      <w:pPr>
        <w:autoSpaceDE w:val="0"/>
        <w:autoSpaceDN w:val="0"/>
        <w:adjustRightInd w:val="0"/>
        <w:spacing w:after="0" w:line="240" w:lineRule="auto"/>
        <w:jc w:val="both"/>
        <w:rPr>
          <w:rFonts w:cstheme="minorHAnsi"/>
          <w:color w:val="000000"/>
          <w:szCs w:val="20"/>
        </w:rPr>
      </w:pPr>
    </w:p>
    <w:p w:rsidR="00664F70" w:rsidRPr="00B839A7" w:rsidRDefault="00664F70" w:rsidP="00664F70">
      <w:pPr>
        <w:autoSpaceDE w:val="0"/>
        <w:autoSpaceDN w:val="0"/>
        <w:adjustRightInd w:val="0"/>
        <w:spacing w:after="0" w:line="240" w:lineRule="auto"/>
        <w:jc w:val="both"/>
        <w:rPr>
          <w:rFonts w:cstheme="minorHAnsi"/>
          <w:color w:val="000000"/>
          <w:szCs w:val="20"/>
        </w:rPr>
      </w:pPr>
      <w:r w:rsidRPr="00B839A7">
        <w:rPr>
          <w:rFonts w:cstheme="minorHAnsi"/>
          <w:color w:val="000000"/>
          <w:szCs w:val="20"/>
        </w:rPr>
        <w:t>Lauréat du 3e Prix de l’Innovation au salon Expoprotection 2010, le CleanAIR Chemical 2F Plus est le moteur filtrant</w:t>
      </w:r>
      <w:r w:rsidR="00D110F3">
        <w:rPr>
          <w:rFonts w:cstheme="minorHAnsi"/>
          <w:color w:val="000000"/>
          <w:szCs w:val="20"/>
        </w:rPr>
        <w:t xml:space="preserve"> </w:t>
      </w:r>
      <w:r w:rsidRPr="00B839A7">
        <w:rPr>
          <w:rFonts w:cstheme="minorHAnsi"/>
          <w:color w:val="000000"/>
          <w:szCs w:val="20"/>
        </w:rPr>
        <w:t>à ventilation assistée le plus novateur et le plus performant du marché, son large écran LCD couleur redéfinissant</w:t>
      </w:r>
      <w:r w:rsidR="00D110F3">
        <w:rPr>
          <w:rFonts w:cstheme="minorHAnsi"/>
          <w:color w:val="000000"/>
          <w:szCs w:val="20"/>
        </w:rPr>
        <w:t xml:space="preserve"> </w:t>
      </w:r>
      <w:r w:rsidRPr="00B839A7">
        <w:rPr>
          <w:rFonts w:cstheme="minorHAnsi"/>
          <w:color w:val="000000"/>
          <w:szCs w:val="20"/>
        </w:rPr>
        <w:t>les standards de sécurité et d’usage de tels équipements de protection individuelle.</w:t>
      </w:r>
    </w:p>
    <w:p w:rsidR="00664F70" w:rsidRPr="00B839A7" w:rsidRDefault="00664F70" w:rsidP="00664F70">
      <w:pPr>
        <w:rPr>
          <w:rFonts w:cstheme="minorHAnsi"/>
          <w:b/>
          <w:bCs/>
          <w:color w:val="FF0000"/>
          <w:szCs w:val="20"/>
        </w:rPr>
      </w:pPr>
    </w:p>
    <w:p w:rsidR="00664F70" w:rsidRPr="00B839A7" w:rsidRDefault="00664F70" w:rsidP="00664F70">
      <w:pPr>
        <w:jc w:val="center"/>
        <w:rPr>
          <w:rFonts w:cstheme="minorHAnsi"/>
          <w:szCs w:val="20"/>
        </w:rPr>
      </w:pPr>
      <w:r w:rsidRPr="00B839A7">
        <w:rPr>
          <w:rFonts w:cstheme="minorHAnsi"/>
          <w:noProof/>
          <w:szCs w:val="20"/>
          <w:lang w:eastAsia="fr-FR"/>
        </w:rPr>
        <w:drawing>
          <wp:inline distT="0" distB="0" distL="0" distR="0">
            <wp:extent cx="3329859" cy="3324225"/>
            <wp:effectExtent l="19050" t="0" r="389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29859" cy="3324225"/>
                    </a:xfrm>
                    <a:prstGeom prst="rect">
                      <a:avLst/>
                    </a:prstGeom>
                    <a:noFill/>
                    <a:ln w="9525">
                      <a:noFill/>
                      <a:miter lim="800000"/>
                      <a:headEnd/>
                      <a:tailEnd/>
                    </a:ln>
                  </pic:spPr>
                </pic:pic>
              </a:graphicData>
            </a:graphic>
          </wp:inline>
        </w:drawing>
      </w:r>
    </w:p>
    <w:p w:rsidR="004B6744" w:rsidRDefault="004B6744" w:rsidP="00664F70">
      <w:pPr>
        <w:autoSpaceDE w:val="0"/>
        <w:autoSpaceDN w:val="0"/>
        <w:adjustRightInd w:val="0"/>
        <w:spacing w:after="0" w:line="240" w:lineRule="auto"/>
        <w:rPr>
          <w:rFonts w:cstheme="minorHAnsi"/>
          <w:b/>
          <w:szCs w:val="20"/>
        </w:rPr>
      </w:pPr>
    </w:p>
    <w:p w:rsidR="004B6744" w:rsidRDefault="004B6744" w:rsidP="00664F70">
      <w:pPr>
        <w:autoSpaceDE w:val="0"/>
        <w:autoSpaceDN w:val="0"/>
        <w:adjustRightInd w:val="0"/>
        <w:spacing w:after="0" w:line="240" w:lineRule="auto"/>
        <w:rPr>
          <w:rFonts w:cstheme="minorHAnsi"/>
          <w:b/>
          <w:szCs w:val="20"/>
        </w:rPr>
      </w:pPr>
    </w:p>
    <w:p w:rsidR="00664F70" w:rsidRPr="00B839A7" w:rsidRDefault="00664F70" w:rsidP="00664F70">
      <w:pPr>
        <w:autoSpaceDE w:val="0"/>
        <w:autoSpaceDN w:val="0"/>
        <w:adjustRightInd w:val="0"/>
        <w:spacing w:after="0" w:line="240" w:lineRule="auto"/>
        <w:rPr>
          <w:rFonts w:cstheme="minorHAnsi"/>
          <w:b/>
          <w:szCs w:val="20"/>
        </w:rPr>
      </w:pPr>
      <w:r w:rsidRPr="00B839A7">
        <w:rPr>
          <w:rFonts w:cstheme="minorHAnsi"/>
          <w:b/>
          <w:szCs w:val="20"/>
        </w:rPr>
        <w:t>ENCORE PLUS D’AISANCE RESPIRATOIRE</w:t>
      </w:r>
    </w:p>
    <w:p w:rsidR="00664F70" w:rsidRPr="00B839A7" w:rsidRDefault="00664F70"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Grâce à ses trois cartouches, le nouveau CleanAIR Chemical 3F offre une capacité de filtration supérieure de 50%, permettant ainsi, en particulier avec les cartouches combinées (gaz + particules), de travailler à des débits encore supérieurs. Lors d’efforts physiques intenses ou sur une durée de travail continue importante, ce supplément d’air procure une plus grande aisance respiratoire. Ainsi, selon la pièce faciale et le type de cartouche utilisés, les débits proposés par le CleanAIR Chemical 3F varient de 120 à 235 l/mn :</w:t>
      </w:r>
    </w:p>
    <w:p w:rsidR="00664F70" w:rsidRPr="00B839A7" w:rsidRDefault="00664F70"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ind w:firstLine="708"/>
        <w:rPr>
          <w:rFonts w:cstheme="minorHAnsi"/>
          <w:szCs w:val="20"/>
        </w:rPr>
      </w:pPr>
      <w:r w:rsidRPr="00B839A7">
        <w:rPr>
          <w:rFonts w:cstheme="minorHAnsi"/>
          <w:szCs w:val="20"/>
        </w:rPr>
        <w:t xml:space="preserve">Filtre </w:t>
      </w:r>
      <w:r w:rsidRPr="00B839A7">
        <w:rPr>
          <w:rFonts w:cstheme="minorHAnsi"/>
          <w:szCs w:val="20"/>
        </w:rPr>
        <w:tab/>
      </w:r>
      <w:r w:rsidRPr="00B839A7">
        <w:rPr>
          <w:rFonts w:cstheme="minorHAnsi"/>
          <w:szCs w:val="20"/>
        </w:rPr>
        <w:tab/>
      </w:r>
      <w:r w:rsidRPr="00B839A7">
        <w:rPr>
          <w:rFonts w:cstheme="minorHAnsi"/>
          <w:szCs w:val="20"/>
        </w:rPr>
        <w:tab/>
      </w:r>
      <w:r w:rsidRPr="00B839A7">
        <w:rPr>
          <w:rFonts w:cstheme="minorHAnsi"/>
          <w:szCs w:val="20"/>
        </w:rPr>
        <w:tab/>
        <w:t xml:space="preserve">Masque </w:t>
      </w:r>
      <w:r w:rsidRPr="00B839A7">
        <w:rPr>
          <w:rFonts w:cstheme="minorHAnsi"/>
          <w:szCs w:val="20"/>
        </w:rPr>
        <w:tab/>
      </w:r>
      <w:r w:rsidRPr="00B839A7">
        <w:rPr>
          <w:rFonts w:cstheme="minorHAnsi"/>
          <w:szCs w:val="20"/>
        </w:rPr>
        <w:tab/>
      </w:r>
      <w:r w:rsidRPr="00B839A7">
        <w:rPr>
          <w:rFonts w:cstheme="minorHAnsi"/>
          <w:szCs w:val="20"/>
        </w:rPr>
        <w:tab/>
      </w:r>
      <w:r w:rsidRPr="00B839A7">
        <w:rPr>
          <w:rFonts w:cstheme="minorHAnsi"/>
          <w:szCs w:val="20"/>
        </w:rPr>
        <w:tab/>
        <w:t>Cagoule</w:t>
      </w:r>
    </w:p>
    <w:p w:rsidR="00664F70" w:rsidRPr="00B839A7" w:rsidRDefault="00664F70" w:rsidP="00664F70">
      <w:pPr>
        <w:autoSpaceDE w:val="0"/>
        <w:autoSpaceDN w:val="0"/>
        <w:adjustRightInd w:val="0"/>
        <w:spacing w:after="0" w:line="240" w:lineRule="auto"/>
        <w:ind w:firstLine="708"/>
        <w:rPr>
          <w:rFonts w:cstheme="minorHAnsi"/>
          <w:szCs w:val="20"/>
        </w:rPr>
      </w:pPr>
      <w:r w:rsidRPr="00B839A7">
        <w:rPr>
          <w:rFonts w:cstheme="minorHAnsi"/>
          <w:szCs w:val="20"/>
        </w:rPr>
        <w:t xml:space="preserve">Particules </w:t>
      </w:r>
      <w:r w:rsidRPr="00B839A7">
        <w:rPr>
          <w:rFonts w:cstheme="minorHAnsi"/>
          <w:szCs w:val="20"/>
        </w:rPr>
        <w:tab/>
      </w:r>
      <w:r w:rsidRPr="00B839A7">
        <w:rPr>
          <w:rFonts w:cstheme="minorHAnsi"/>
          <w:szCs w:val="20"/>
        </w:rPr>
        <w:tab/>
      </w:r>
      <w:r w:rsidRPr="00B839A7">
        <w:rPr>
          <w:rFonts w:cstheme="minorHAnsi"/>
          <w:szCs w:val="20"/>
        </w:rPr>
        <w:tab/>
        <w:t xml:space="preserve">120/140/160 l/mn </w:t>
      </w:r>
      <w:r w:rsidRPr="00B839A7">
        <w:rPr>
          <w:rFonts w:cstheme="minorHAnsi"/>
          <w:szCs w:val="20"/>
        </w:rPr>
        <w:tab/>
      </w:r>
      <w:r w:rsidRPr="00B839A7">
        <w:rPr>
          <w:rFonts w:cstheme="minorHAnsi"/>
          <w:szCs w:val="20"/>
        </w:rPr>
        <w:tab/>
      </w:r>
      <w:r w:rsidRPr="00B839A7">
        <w:rPr>
          <w:rFonts w:cstheme="minorHAnsi"/>
          <w:szCs w:val="20"/>
        </w:rPr>
        <w:tab/>
        <w:t>160/185/210/235 l/mn</w:t>
      </w:r>
    </w:p>
    <w:p w:rsidR="00664F70" w:rsidRPr="00B839A7" w:rsidRDefault="00664F70" w:rsidP="00664F70">
      <w:pPr>
        <w:autoSpaceDE w:val="0"/>
        <w:autoSpaceDN w:val="0"/>
        <w:adjustRightInd w:val="0"/>
        <w:spacing w:after="0" w:line="240" w:lineRule="auto"/>
        <w:ind w:firstLine="708"/>
        <w:rPr>
          <w:rFonts w:cstheme="minorHAnsi"/>
          <w:szCs w:val="20"/>
        </w:rPr>
      </w:pPr>
      <w:r w:rsidRPr="00B839A7">
        <w:rPr>
          <w:rFonts w:cstheme="minorHAnsi"/>
          <w:szCs w:val="20"/>
        </w:rPr>
        <w:t xml:space="preserve">Combiné léger (classe 1) </w:t>
      </w:r>
      <w:r w:rsidRPr="00B839A7">
        <w:rPr>
          <w:rFonts w:cstheme="minorHAnsi"/>
          <w:szCs w:val="20"/>
        </w:rPr>
        <w:tab/>
        <w:t xml:space="preserve">120/140/160 l/mn </w:t>
      </w:r>
      <w:r w:rsidRPr="00B839A7">
        <w:rPr>
          <w:rFonts w:cstheme="minorHAnsi"/>
          <w:szCs w:val="20"/>
        </w:rPr>
        <w:tab/>
      </w:r>
      <w:r w:rsidRPr="00B839A7">
        <w:rPr>
          <w:rFonts w:cstheme="minorHAnsi"/>
          <w:szCs w:val="20"/>
        </w:rPr>
        <w:tab/>
      </w:r>
      <w:r w:rsidRPr="00B839A7">
        <w:rPr>
          <w:rFonts w:cstheme="minorHAnsi"/>
          <w:szCs w:val="20"/>
        </w:rPr>
        <w:tab/>
        <w:t>160/185/210 l/mn</w:t>
      </w:r>
    </w:p>
    <w:p w:rsidR="00664F70" w:rsidRPr="00B839A7" w:rsidRDefault="00664F70" w:rsidP="00664F70">
      <w:pPr>
        <w:autoSpaceDE w:val="0"/>
        <w:autoSpaceDN w:val="0"/>
        <w:adjustRightInd w:val="0"/>
        <w:spacing w:after="0" w:line="240" w:lineRule="auto"/>
        <w:ind w:firstLine="708"/>
        <w:rPr>
          <w:rFonts w:cstheme="minorHAnsi"/>
          <w:szCs w:val="20"/>
        </w:rPr>
      </w:pPr>
      <w:r w:rsidRPr="00B839A7">
        <w:rPr>
          <w:rFonts w:cstheme="minorHAnsi"/>
          <w:szCs w:val="20"/>
        </w:rPr>
        <w:t xml:space="preserve">Combiné lourd (classe 2) </w:t>
      </w:r>
      <w:r w:rsidRPr="00B839A7">
        <w:rPr>
          <w:rFonts w:cstheme="minorHAnsi"/>
          <w:szCs w:val="20"/>
        </w:rPr>
        <w:tab/>
        <w:t xml:space="preserve">120/140/160 l/mn </w:t>
      </w:r>
      <w:r w:rsidRPr="00B839A7">
        <w:rPr>
          <w:rFonts w:cstheme="minorHAnsi"/>
          <w:szCs w:val="20"/>
        </w:rPr>
        <w:tab/>
      </w:r>
      <w:r w:rsidRPr="00B839A7">
        <w:rPr>
          <w:rFonts w:cstheme="minorHAnsi"/>
          <w:szCs w:val="20"/>
        </w:rPr>
        <w:tab/>
      </w:r>
      <w:r w:rsidRPr="00B839A7">
        <w:rPr>
          <w:rFonts w:cstheme="minorHAnsi"/>
          <w:szCs w:val="20"/>
        </w:rPr>
        <w:tab/>
        <w:t>160/185/210 l/mn</w:t>
      </w:r>
    </w:p>
    <w:p w:rsidR="00664F70" w:rsidRPr="00B839A7" w:rsidRDefault="00664F70"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rPr>
          <w:rFonts w:cstheme="minorHAnsi"/>
          <w:b/>
          <w:szCs w:val="20"/>
        </w:rPr>
      </w:pPr>
      <w:r w:rsidRPr="00B839A7">
        <w:rPr>
          <w:rFonts w:cstheme="minorHAnsi"/>
          <w:b/>
          <w:szCs w:val="20"/>
        </w:rPr>
        <w:t>HOMOLOGUÉ POUR UN LARGE ÉVENTAIL DE MÉTIERS</w:t>
      </w:r>
    </w:p>
    <w:p w:rsidR="00664F70" w:rsidRPr="00B839A7" w:rsidRDefault="00664F70"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Les moteurs filtrants à ventilation assistée CleanAIR sont développés à partir d’exigences simples : sécurité, performances, confort et universalité des usages. Résistant aux UV, à la plupart des agents chimiques, aux étincelles, aux flammèches, aux radiations de chaleur, le CleanAIR Chemical 3F vise les utilisations les plusdiverses : soudage, métallurgie, meulage, pétrole, construction navale, industrie pharmaceutique, chimie, agriculture... partout où une protection respiratoire est nécessaire.</w:t>
      </w: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Il est ainsi homologué EN 12941 (appareil filtrant à ventilation assistée avec casque ou cagoule) et EN 12942 (appareil filtrant à ventilation assistée avec demi-masque ou masque complet) au niveau européen, avec les 18 cartouches filtrantes et toutes les pièces faciales de la gamme CleanAIR : cagoules courte, longue et universelle, visière de meulage, casque de sécurité, demi-masque, masque panoramique, casques de soudage et casque de sécurité à écran de soudage.</w:t>
      </w: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rPr>
          <w:rFonts w:cstheme="minorHAnsi"/>
          <w:b/>
          <w:szCs w:val="20"/>
        </w:rPr>
      </w:pPr>
      <w:r w:rsidRPr="00B839A7">
        <w:rPr>
          <w:rFonts w:cstheme="minorHAnsi"/>
          <w:b/>
          <w:szCs w:val="20"/>
        </w:rPr>
        <w:t>UN ÉCRAN LCD COULEUR UNIQUE SUR LE MARCHÉ</w:t>
      </w:r>
    </w:p>
    <w:p w:rsidR="00664F70" w:rsidRPr="00B839A7" w:rsidRDefault="00664F70" w:rsidP="00664F70">
      <w:pPr>
        <w:autoSpaceDE w:val="0"/>
        <w:autoSpaceDN w:val="0"/>
        <w:adjustRightInd w:val="0"/>
        <w:spacing w:after="0" w:line="240" w:lineRule="auto"/>
        <w:rPr>
          <w:rFonts w:cstheme="minorHAnsi"/>
          <w:b/>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Le CleanAIR Chemical 3F utilise le même écran LCD couleur et la même électronique que le CleanAIR Chemical 2F Plus. Elle le pilote intégralement, jusqu’à l’état de colmatage des filtres.</w:t>
      </w: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Large et haut de 2,7 cm, ce dernier affiche toutes les fonctions vitales par un pictogramme et une couleur dédiés :</w:t>
      </w:r>
    </w:p>
    <w:p w:rsidR="00664F70" w:rsidRPr="00B839A7" w:rsidRDefault="00664F70" w:rsidP="00664F70">
      <w:pPr>
        <w:autoSpaceDE w:val="0"/>
        <w:autoSpaceDN w:val="0"/>
        <w:adjustRightInd w:val="0"/>
        <w:spacing w:after="0" w:line="240" w:lineRule="auto"/>
        <w:ind w:left="851"/>
        <w:jc w:val="both"/>
        <w:rPr>
          <w:rFonts w:cstheme="minorHAnsi"/>
          <w:szCs w:val="20"/>
        </w:rPr>
      </w:pPr>
      <w:r w:rsidRPr="00B839A7">
        <w:rPr>
          <w:rFonts w:cstheme="minorHAnsi"/>
          <w:szCs w:val="20"/>
        </w:rPr>
        <w:t>- jauge graduée colorée et valeur du flux d'air,</w:t>
      </w:r>
    </w:p>
    <w:p w:rsidR="00664F70" w:rsidRPr="00B839A7" w:rsidRDefault="00664F70" w:rsidP="00664F70">
      <w:pPr>
        <w:autoSpaceDE w:val="0"/>
        <w:autoSpaceDN w:val="0"/>
        <w:adjustRightInd w:val="0"/>
        <w:spacing w:after="0" w:line="240" w:lineRule="auto"/>
        <w:ind w:left="851"/>
        <w:rPr>
          <w:rFonts w:cstheme="minorHAnsi"/>
          <w:szCs w:val="20"/>
        </w:rPr>
      </w:pPr>
      <w:r w:rsidRPr="00B839A7">
        <w:rPr>
          <w:rFonts w:cstheme="minorHAnsi"/>
          <w:szCs w:val="20"/>
        </w:rPr>
        <w:t>- jauge graduée colorée de l'état de colmatage des filtres pour savoir quand changer les cartouches,</w:t>
      </w:r>
    </w:p>
    <w:p w:rsidR="00664F70" w:rsidRPr="00B839A7" w:rsidRDefault="00664F70" w:rsidP="00664F70">
      <w:pPr>
        <w:autoSpaceDE w:val="0"/>
        <w:autoSpaceDN w:val="0"/>
        <w:adjustRightInd w:val="0"/>
        <w:spacing w:after="0" w:line="240" w:lineRule="auto"/>
        <w:ind w:left="851"/>
        <w:jc w:val="both"/>
        <w:rPr>
          <w:rFonts w:cstheme="minorHAnsi"/>
          <w:szCs w:val="20"/>
        </w:rPr>
      </w:pPr>
      <w:r w:rsidRPr="00B839A7">
        <w:rPr>
          <w:rFonts w:cstheme="minorHAnsi"/>
          <w:szCs w:val="20"/>
        </w:rPr>
        <w:t>- jauge graduée colorée du niveau de charge de la batterie,</w:t>
      </w:r>
    </w:p>
    <w:p w:rsidR="00664F70" w:rsidRPr="00B839A7" w:rsidRDefault="00664F70" w:rsidP="00664F70">
      <w:pPr>
        <w:autoSpaceDE w:val="0"/>
        <w:autoSpaceDN w:val="0"/>
        <w:adjustRightInd w:val="0"/>
        <w:spacing w:after="0" w:line="240" w:lineRule="auto"/>
        <w:ind w:left="851"/>
        <w:jc w:val="both"/>
        <w:rPr>
          <w:rFonts w:cstheme="minorHAnsi"/>
          <w:szCs w:val="20"/>
        </w:rPr>
      </w:pPr>
      <w:r w:rsidRPr="00B839A7">
        <w:rPr>
          <w:rFonts w:cstheme="minorHAnsi"/>
          <w:szCs w:val="20"/>
        </w:rPr>
        <w:t>- rappel de la norme d'utilisation en vigueur : cagoule (EN 12941) ou masque (EN 12942).</w:t>
      </w: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jc w:val="both"/>
        <w:rPr>
          <w:rFonts w:cstheme="minorHAnsi"/>
          <w:szCs w:val="20"/>
        </w:rPr>
      </w:pPr>
      <w:r w:rsidRPr="00B839A7">
        <w:rPr>
          <w:rFonts w:cstheme="minorHAnsi"/>
          <w:szCs w:val="20"/>
        </w:rPr>
        <w:t>Des alarmes, visuelles, doublées d'alarmes sonores, apparaissent en prévention et dès détection d'un éventuel problème. Pour une lecture aisée au travers de la pièce faciale, les pictogrammes rouges relatifs aux alarmes sont simples, larges et associés à un texte concis : débit d'air insuffisant, batterie faible, obstruction éventuelle des filtres, fin de durée de vie programmée des filtres (impératif réglementaire pour certaines d'entre eux), maintenance à contacter.</w:t>
      </w:r>
    </w:p>
    <w:p w:rsidR="00664F70" w:rsidRPr="00B839A7" w:rsidRDefault="00664F70" w:rsidP="00664F70">
      <w:pPr>
        <w:autoSpaceDE w:val="0"/>
        <w:autoSpaceDN w:val="0"/>
        <w:adjustRightInd w:val="0"/>
        <w:spacing w:after="0" w:line="240" w:lineRule="auto"/>
        <w:jc w:val="both"/>
        <w:rPr>
          <w:rFonts w:cstheme="minorHAnsi"/>
          <w:szCs w:val="20"/>
        </w:rPr>
      </w:pPr>
    </w:p>
    <w:p w:rsidR="00664F70" w:rsidRPr="00B839A7" w:rsidRDefault="00664F70" w:rsidP="00664F70">
      <w:pPr>
        <w:autoSpaceDE w:val="0"/>
        <w:autoSpaceDN w:val="0"/>
        <w:adjustRightInd w:val="0"/>
        <w:spacing w:after="0" w:line="240" w:lineRule="auto"/>
        <w:rPr>
          <w:rFonts w:cstheme="minorHAnsi"/>
          <w:szCs w:val="20"/>
        </w:rPr>
      </w:pPr>
      <w:r w:rsidRPr="00B839A7">
        <w:rPr>
          <w:rFonts w:cstheme="minorHAnsi"/>
          <w:szCs w:val="20"/>
        </w:rPr>
        <w:t>Le CleanAIR Chemical 3F est même personnalisable en SAV (logo, image, numéro de série, numéro dans une flotte,</w:t>
      </w:r>
      <w:r w:rsidR="00B839A7">
        <w:rPr>
          <w:rFonts w:cstheme="minorHAnsi"/>
          <w:szCs w:val="20"/>
        </w:rPr>
        <w:t xml:space="preserve"> </w:t>
      </w:r>
      <w:r w:rsidRPr="00B839A7">
        <w:rPr>
          <w:rFonts w:cstheme="minorHAnsi"/>
          <w:szCs w:val="20"/>
        </w:rPr>
        <w:t>nom d'entreprise, nom d'utilisateur, langue...). Les informations de fonctionnement so</w:t>
      </w:r>
      <w:r w:rsidR="003F6455">
        <w:rPr>
          <w:rFonts w:cstheme="minorHAnsi"/>
          <w:szCs w:val="20"/>
        </w:rPr>
        <w:t>nt également récupérables pour, par exemple, assurer une traçabilité ou un suivi de flotte.</w:t>
      </w:r>
    </w:p>
    <w:p w:rsidR="00B839A7" w:rsidRPr="00B839A7" w:rsidRDefault="00B839A7" w:rsidP="00664F70">
      <w:pPr>
        <w:autoSpaceDE w:val="0"/>
        <w:autoSpaceDN w:val="0"/>
        <w:adjustRightInd w:val="0"/>
        <w:spacing w:after="0" w:line="240" w:lineRule="auto"/>
        <w:rPr>
          <w:rFonts w:cstheme="minorHAnsi"/>
          <w:szCs w:val="20"/>
        </w:rPr>
      </w:pPr>
    </w:p>
    <w:p w:rsidR="00B839A7" w:rsidRDefault="00B839A7" w:rsidP="00664F70">
      <w:pPr>
        <w:autoSpaceDE w:val="0"/>
        <w:autoSpaceDN w:val="0"/>
        <w:adjustRightInd w:val="0"/>
        <w:spacing w:after="0" w:line="240" w:lineRule="auto"/>
        <w:rPr>
          <w:rFonts w:cstheme="minorHAnsi"/>
          <w:b/>
          <w:szCs w:val="20"/>
        </w:rPr>
      </w:pPr>
    </w:p>
    <w:p w:rsidR="00B839A7" w:rsidRDefault="00B839A7" w:rsidP="00664F70">
      <w:pPr>
        <w:autoSpaceDE w:val="0"/>
        <w:autoSpaceDN w:val="0"/>
        <w:adjustRightInd w:val="0"/>
        <w:spacing w:after="0" w:line="240" w:lineRule="auto"/>
        <w:rPr>
          <w:rFonts w:cstheme="minorHAnsi"/>
          <w:b/>
          <w:szCs w:val="20"/>
        </w:rPr>
      </w:pPr>
    </w:p>
    <w:p w:rsidR="00B839A7" w:rsidRPr="00B839A7" w:rsidRDefault="00B839A7" w:rsidP="00664F70">
      <w:pPr>
        <w:autoSpaceDE w:val="0"/>
        <w:autoSpaceDN w:val="0"/>
        <w:adjustRightInd w:val="0"/>
        <w:spacing w:after="0" w:line="240" w:lineRule="auto"/>
        <w:rPr>
          <w:rFonts w:cstheme="minorHAnsi"/>
          <w:b/>
          <w:szCs w:val="20"/>
        </w:rPr>
      </w:pPr>
    </w:p>
    <w:p w:rsidR="00664F70" w:rsidRPr="00B839A7" w:rsidRDefault="00664F70" w:rsidP="00664F70">
      <w:pPr>
        <w:autoSpaceDE w:val="0"/>
        <w:autoSpaceDN w:val="0"/>
        <w:adjustRightInd w:val="0"/>
        <w:spacing w:after="0" w:line="240" w:lineRule="auto"/>
        <w:rPr>
          <w:rFonts w:cstheme="minorHAnsi"/>
          <w:b/>
          <w:szCs w:val="20"/>
        </w:rPr>
      </w:pPr>
      <w:r w:rsidRPr="00B839A7">
        <w:rPr>
          <w:rFonts w:cstheme="minorHAnsi"/>
          <w:b/>
          <w:szCs w:val="20"/>
        </w:rPr>
        <w:t>UNE ERGONOMIE REVISITÉE POUR UN CONFORT OPTIMAL</w:t>
      </w:r>
    </w:p>
    <w:p w:rsidR="00B839A7" w:rsidRPr="00B839A7" w:rsidRDefault="00B839A7" w:rsidP="00664F70">
      <w:pPr>
        <w:autoSpaceDE w:val="0"/>
        <w:autoSpaceDN w:val="0"/>
        <w:adjustRightInd w:val="0"/>
        <w:spacing w:after="0" w:line="240" w:lineRule="auto"/>
        <w:rPr>
          <w:rFonts w:cstheme="minorHAnsi"/>
          <w:b/>
          <w:szCs w:val="20"/>
        </w:rPr>
      </w:pPr>
    </w:p>
    <w:p w:rsidR="00664F70" w:rsidRPr="00B839A7" w:rsidRDefault="00664F70" w:rsidP="00B839A7">
      <w:pPr>
        <w:autoSpaceDE w:val="0"/>
        <w:autoSpaceDN w:val="0"/>
        <w:adjustRightInd w:val="0"/>
        <w:spacing w:after="0" w:line="240" w:lineRule="auto"/>
        <w:jc w:val="both"/>
        <w:rPr>
          <w:rFonts w:cstheme="minorHAnsi"/>
          <w:szCs w:val="20"/>
        </w:rPr>
      </w:pPr>
      <w:r w:rsidRPr="00B839A7">
        <w:rPr>
          <w:rFonts w:cstheme="minorHAnsi"/>
          <w:szCs w:val="20"/>
        </w:rPr>
        <w:t>Conçu pour durer, le CleanAIR Chemical 3F a aussi été pensé avec le souci constant du confort – de port comme</w:t>
      </w:r>
      <w:r w:rsidR="00B839A7" w:rsidRPr="00B839A7">
        <w:rPr>
          <w:rFonts w:cstheme="minorHAnsi"/>
          <w:szCs w:val="20"/>
        </w:rPr>
        <w:t xml:space="preserve"> </w:t>
      </w:r>
      <w:r w:rsidRPr="00B839A7">
        <w:rPr>
          <w:rFonts w:cstheme="minorHAnsi"/>
          <w:szCs w:val="20"/>
        </w:rPr>
        <w:t>d'usage – de l'utilisateur :</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il est particulièrement compact et ramassé (320 x 200 x 150 mm) avec une répartition des masses</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optimale du fait du positionnement symétrique de ses trois cartouches,</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son poids modéré (1 420 g) évite la fatigue prématurée,</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son port au niveau des reins offre un meilleur équilibre que sur le côté,</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la large ceinture standard, matelassée, est si confortable que le système respiratoire se fait oublier,</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et, pour se sentir totalement libéré, deux harnais optionnels - l'un de confort l'autre décontaminable -</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déportent complètement le poids sur les épaules.</w:t>
      </w:r>
    </w:p>
    <w:p w:rsidR="00B839A7" w:rsidRDefault="00B839A7" w:rsidP="00B839A7">
      <w:pPr>
        <w:autoSpaceDE w:val="0"/>
        <w:autoSpaceDN w:val="0"/>
        <w:adjustRightInd w:val="0"/>
        <w:spacing w:after="0" w:line="240" w:lineRule="auto"/>
        <w:jc w:val="both"/>
        <w:rPr>
          <w:rFonts w:cstheme="minorHAnsi"/>
          <w:szCs w:val="20"/>
        </w:rPr>
      </w:pPr>
    </w:p>
    <w:p w:rsidR="00664F70" w:rsidRPr="00B839A7" w:rsidRDefault="00664F70" w:rsidP="00B839A7">
      <w:pPr>
        <w:autoSpaceDE w:val="0"/>
        <w:autoSpaceDN w:val="0"/>
        <w:adjustRightInd w:val="0"/>
        <w:spacing w:after="0" w:line="240" w:lineRule="auto"/>
        <w:jc w:val="both"/>
        <w:rPr>
          <w:rFonts w:cstheme="minorHAnsi"/>
          <w:szCs w:val="20"/>
        </w:rPr>
      </w:pPr>
      <w:r w:rsidRPr="00B839A7">
        <w:rPr>
          <w:rFonts w:cstheme="minorHAnsi"/>
          <w:szCs w:val="20"/>
        </w:rPr>
        <w:t>Pour un usage facile, garant de sécurité :</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son capot lisse facilite d'autant plus la décontamination, l'entretien ou le nettoyage, que le CleanAIR</w:t>
      </w:r>
      <w:r w:rsidR="00B839A7">
        <w:rPr>
          <w:rFonts w:cstheme="minorHAnsi"/>
          <w:szCs w:val="20"/>
        </w:rPr>
        <w:t xml:space="preserve"> </w:t>
      </w:r>
      <w:r w:rsidRPr="00B839A7">
        <w:rPr>
          <w:rFonts w:cstheme="minorHAnsi"/>
          <w:szCs w:val="20"/>
        </w:rPr>
        <w:t>Chemical 3F est résistant aux agents nettoyants et qu'il est étanche à l'eau et aux poussières selon</w:t>
      </w:r>
      <w:r w:rsidR="00B839A7">
        <w:rPr>
          <w:rFonts w:cstheme="minorHAnsi"/>
          <w:szCs w:val="20"/>
        </w:rPr>
        <w:t xml:space="preserve"> </w:t>
      </w:r>
      <w:r w:rsidRPr="00B839A7">
        <w:rPr>
          <w:rFonts w:cstheme="minorHAnsi"/>
          <w:szCs w:val="20"/>
        </w:rPr>
        <w:t>la norme IP65,</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le CleanAIR Chemical 3F se pilote par deux boutons,</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son niveau sonore est maitrisé : il ne varie que de 55 à 61 dB selon le débit d'air,</w:t>
      </w:r>
    </w:p>
    <w:p w:rsidR="00664F70" w:rsidRPr="00B839A7"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amovible, sa batterie Li-Ion, longue durée, offre plus de 10 h d'autonomie avec des filtres P3 à 160 l/mn,</w:t>
      </w:r>
      <w:r w:rsidR="00B839A7">
        <w:rPr>
          <w:rFonts w:cstheme="minorHAnsi"/>
          <w:szCs w:val="20"/>
        </w:rPr>
        <w:t xml:space="preserve"> </w:t>
      </w:r>
      <w:r w:rsidRPr="00B839A7">
        <w:rPr>
          <w:rFonts w:cstheme="minorHAnsi"/>
          <w:szCs w:val="20"/>
        </w:rPr>
        <w:t>environ 8 h à 210 l/mn. Ultra-rapide, la charge complète (chargeur intelligent) ne prend que 2 h 30.</w:t>
      </w:r>
      <w:r w:rsidR="00B839A7">
        <w:rPr>
          <w:rFonts w:cstheme="minorHAnsi"/>
          <w:szCs w:val="20"/>
        </w:rPr>
        <w:t xml:space="preserve"> </w:t>
      </w:r>
      <w:r w:rsidRPr="00B839A7">
        <w:rPr>
          <w:rFonts w:cstheme="minorHAnsi"/>
          <w:szCs w:val="20"/>
        </w:rPr>
        <w:t>Elle peut s'effectuer lorsque la batterie est hors de l'appareil permettant ainsi, avec une deuxième batterie</w:t>
      </w:r>
      <w:r w:rsidR="00B839A7">
        <w:rPr>
          <w:rFonts w:cstheme="minorHAnsi"/>
          <w:szCs w:val="20"/>
        </w:rPr>
        <w:t xml:space="preserve"> </w:t>
      </w:r>
      <w:r w:rsidRPr="00B839A7">
        <w:rPr>
          <w:rFonts w:cstheme="minorHAnsi"/>
          <w:szCs w:val="20"/>
        </w:rPr>
        <w:t>optionnelle, sans interruption, de doubler l'autonomie du Chemical 3F,</w:t>
      </w:r>
    </w:p>
    <w:p w:rsidR="00664F70" w:rsidRDefault="00664F70" w:rsidP="00B839A7">
      <w:pPr>
        <w:autoSpaceDE w:val="0"/>
        <w:autoSpaceDN w:val="0"/>
        <w:adjustRightInd w:val="0"/>
        <w:spacing w:after="0" w:line="240" w:lineRule="auto"/>
        <w:ind w:left="851"/>
        <w:jc w:val="both"/>
        <w:rPr>
          <w:rFonts w:cstheme="minorHAnsi"/>
          <w:szCs w:val="20"/>
        </w:rPr>
      </w:pPr>
      <w:r w:rsidRPr="00B839A7">
        <w:rPr>
          <w:rFonts w:cstheme="minorHAnsi"/>
          <w:szCs w:val="20"/>
        </w:rPr>
        <w:t>- et la possibilité d'utiliser la cartouche CleanAIR P3 double-filetage (à fixer sur la pièce faciale) qui offre</w:t>
      </w:r>
      <w:r w:rsidR="00B839A7">
        <w:rPr>
          <w:rFonts w:cstheme="minorHAnsi"/>
          <w:szCs w:val="20"/>
        </w:rPr>
        <w:t xml:space="preserve"> </w:t>
      </w:r>
      <w:r w:rsidRPr="00B839A7">
        <w:rPr>
          <w:rFonts w:cstheme="minorHAnsi"/>
          <w:szCs w:val="20"/>
        </w:rPr>
        <w:t>une filtration anti-poussières de secours.</w:t>
      </w:r>
    </w:p>
    <w:p w:rsidR="00B839A7" w:rsidRDefault="00B839A7" w:rsidP="00B839A7">
      <w:pPr>
        <w:autoSpaceDE w:val="0"/>
        <w:autoSpaceDN w:val="0"/>
        <w:adjustRightInd w:val="0"/>
        <w:spacing w:after="0" w:line="240" w:lineRule="auto"/>
        <w:ind w:left="851"/>
        <w:jc w:val="both"/>
        <w:rPr>
          <w:rFonts w:cstheme="minorHAnsi"/>
          <w:szCs w:val="20"/>
        </w:rPr>
      </w:pPr>
    </w:p>
    <w:p w:rsidR="00196110" w:rsidRDefault="00196110" w:rsidP="00B839A7">
      <w:pPr>
        <w:autoSpaceDE w:val="0"/>
        <w:autoSpaceDN w:val="0"/>
        <w:adjustRightInd w:val="0"/>
        <w:spacing w:after="0" w:line="240" w:lineRule="auto"/>
        <w:ind w:left="851"/>
        <w:jc w:val="both"/>
        <w:rPr>
          <w:rFonts w:cstheme="minorHAnsi"/>
          <w:szCs w:val="20"/>
        </w:rPr>
      </w:pPr>
    </w:p>
    <w:p w:rsidR="00196110" w:rsidRPr="00B839A7" w:rsidRDefault="00196110" w:rsidP="00B839A7">
      <w:pPr>
        <w:autoSpaceDE w:val="0"/>
        <w:autoSpaceDN w:val="0"/>
        <w:adjustRightInd w:val="0"/>
        <w:spacing w:after="0" w:line="240" w:lineRule="auto"/>
        <w:ind w:left="851"/>
        <w:jc w:val="both"/>
        <w:rPr>
          <w:rFonts w:cstheme="minorHAnsi"/>
          <w:szCs w:val="20"/>
        </w:rPr>
      </w:pPr>
    </w:p>
    <w:p w:rsidR="00B839A7" w:rsidRDefault="00B839A7" w:rsidP="00664F70">
      <w:pPr>
        <w:autoSpaceDE w:val="0"/>
        <w:autoSpaceDN w:val="0"/>
        <w:adjustRightInd w:val="0"/>
        <w:spacing w:after="0" w:line="240" w:lineRule="auto"/>
        <w:rPr>
          <w:rFonts w:cstheme="minorHAnsi"/>
          <w:szCs w:val="20"/>
        </w:rPr>
      </w:pPr>
    </w:p>
    <w:p w:rsidR="00664F70" w:rsidRPr="00B839A7" w:rsidRDefault="00664F70" w:rsidP="00664F70">
      <w:pPr>
        <w:autoSpaceDE w:val="0"/>
        <w:autoSpaceDN w:val="0"/>
        <w:adjustRightInd w:val="0"/>
        <w:spacing w:after="0" w:line="240" w:lineRule="auto"/>
        <w:rPr>
          <w:rFonts w:cstheme="minorHAnsi"/>
          <w:b/>
          <w:szCs w:val="20"/>
        </w:rPr>
      </w:pPr>
      <w:r w:rsidRPr="00B839A7">
        <w:rPr>
          <w:rFonts w:cstheme="minorHAnsi"/>
          <w:b/>
          <w:szCs w:val="20"/>
        </w:rPr>
        <w:t>À PROPOS DE MALINA SAFETY</w:t>
      </w:r>
    </w:p>
    <w:p w:rsidR="00664F70" w:rsidRDefault="00664F70" w:rsidP="00B839A7">
      <w:pPr>
        <w:autoSpaceDE w:val="0"/>
        <w:autoSpaceDN w:val="0"/>
        <w:adjustRightInd w:val="0"/>
        <w:spacing w:after="0" w:line="240" w:lineRule="auto"/>
        <w:jc w:val="both"/>
        <w:rPr>
          <w:rFonts w:cstheme="minorHAnsi"/>
          <w:szCs w:val="20"/>
        </w:rPr>
      </w:pPr>
      <w:r w:rsidRPr="00B839A7">
        <w:rPr>
          <w:rFonts w:cstheme="minorHAnsi"/>
          <w:szCs w:val="20"/>
        </w:rPr>
        <w:t>Malina Safety est un fabricant tchèque d’équipements de protections respiratoires spécialiste de la ventilation assistée.</w:t>
      </w:r>
      <w:r w:rsidR="00B839A7">
        <w:rPr>
          <w:rFonts w:cstheme="minorHAnsi"/>
          <w:szCs w:val="20"/>
        </w:rPr>
        <w:t xml:space="preserve"> </w:t>
      </w:r>
      <w:r w:rsidRPr="00B839A7">
        <w:rPr>
          <w:rFonts w:cstheme="minorHAnsi"/>
          <w:szCs w:val="20"/>
        </w:rPr>
        <w:t>Créée en 1990 par l’ingénieur Radek Malina, l’entreprise a commencé par importer des pièces faciales pour le soudage,</w:t>
      </w:r>
      <w:r w:rsidR="00B839A7">
        <w:rPr>
          <w:rFonts w:cstheme="minorHAnsi"/>
          <w:szCs w:val="20"/>
        </w:rPr>
        <w:t xml:space="preserve"> </w:t>
      </w:r>
      <w:r w:rsidRPr="00B839A7">
        <w:rPr>
          <w:rFonts w:cstheme="minorHAnsi"/>
          <w:szCs w:val="20"/>
        </w:rPr>
        <w:t>avant de rapidement développer une gamme de moteurs pour la ventilation assistée : CleanAIR.</w:t>
      </w:r>
    </w:p>
    <w:p w:rsidR="00B839A7" w:rsidRPr="00B839A7" w:rsidRDefault="00B839A7" w:rsidP="00B839A7">
      <w:pPr>
        <w:autoSpaceDE w:val="0"/>
        <w:autoSpaceDN w:val="0"/>
        <w:adjustRightInd w:val="0"/>
        <w:spacing w:after="0" w:line="240" w:lineRule="auto"/>
        <w:jc w:val="both"/>
        <w:rPr>
          <w:rFonts w:cstheme="minorHAnsi"/>
          <w:szCs w:val="20"/>
        </w:rPr>
      </w:pPr>
    </w:p>
    <w:p w:rsidR="00B839A7" w:rsidRDefault="00664F70" w:rsidP="00B839A7">
      <w:pPr>
        <w:autoSpaceDE w:val="0"/>
        <w:autoSpaceDN w:val="0"/>
        <w:adjustRightInd w:val="0"/>
        <w:spacing w:after="0" w:line="240" w:lineRule="auto"/>
        <w:jc w:val="both"/>
        <w:rPr>
          <w:rFonts w:cstheme="minorHAnsi"/>
          <w:szCs w:val="20"/>
        </w:rPr>
      </w:pPr>
      <w:r w:rsidRPr="00B839A7">
        <w:rPr>
          <w:rFonts w:cstheme="minorHAnsi"/>
          <w:szCs w:val="20"/>
        </w:rPr>
        <w:t>La gamme CleanAIR se compose de moteurs et des pièces faciales, des filtres et des accessoires qui y sont associés.</w:t>
      </w:r>
      <w:r w:rsidR="00B839A7">
        <w:rPr>
          <w:rFonts w:cstheme="minorHAnsi"/>
          <w:szCs w:val="20"/>
        </w:rPr>
        <w:t xml:space="preserve"> </w:t>
      </w:r>
      <w:r w:rsidRPr="00B839A7">
        <w:rPr>
          <w:rFonts w:cstheme="minorHAnsi"/>
          <w:szCs w:val="20"/>
        </w:rPr>
        <w:t>Tous sont homologués et certifiés selon les normes EN en vigueur et sont utilisés quotidiennement pour une multitude</w:t>
      </w:r>
      <w:r w:rsidR="00B839A7">
        <w:rPr>
          <w:rFonts w:cstheme="minorHAnsi"/>
          <w:szCs w:val="20"/>
        </w:rPr>
        <w:t xml:space="preserve"> </w:t>
      </w:r>
      <w:r w:rsidRPr="00B839A7">
        <w:rPr>
          <w:rFonts w:cstheme="minorHAnsi"/>
          <w:szCs w:val="20"/>
        </w:rPr>
        <w:t>d’applications et contre de nombreux contaminants. Symbole de leur caractère innovant, le nouveau</w:t>
      </w:r>
      <w:r w:rsidR="00B839A7">
        <w:rPr>
          <w:rFonts w:cstheme="minorHAnsi"/>
          <w:szCs w:val="20"/>
        </w:rPr>
        <w:t xml:space="preserve"> </w:t>
      </w:r>
      <w:r w:rsidRPr="00B839A7">
        <w:rPr>
          <w:rFonts w:cstheme="minorHAnsi"/>
          <w:szCs w:val="20"/>
        </w:rPr>
        <w:t>CleanAIR Chemical 2F Plus a obtenu le 3e Prix de l’Innovation au salon Expoprotection 2010.</w:t>
      </w:r>
      <w:r w:rsidR="00B839A7">
        <w:rPr>
          <w:rFonts w:cstheme="minorHAnsi"/>
          <w:szCs w:val="20"/>
        </w:rPr>
        <w:t xml:space="preserve"> </w:t>
      </w:r>
    </w:p>
    <w:p w:rsidR="00B839A7" w:rsidRDefault="00B839A7" w:rsidP="00B839A7">
      <w:pPr>
        <w:autoSpaceDE w:val="0"/>
        <w:autoSpaceDN w:val="0"/>
        <w:adjustRightInd w:val="0"/>
        <w:spacing w:after="0" w:line="240" w:lineRule="auto"/>
        <w:jc w:val="both"/>
        <w:rPr>
          <w:rFonts w:cstheme="minorHAnsi"/>
          <w:szCs w:val="20"/>
        </w:rPr>
      </w:pPr>
    </w:p>
    <w:p w:rsidR="00664F70" w:rsidRDefault="00664F70" w:rsidP="00B839A7">
      <w:pPr>
        <w:autoSpaceDE w:val="0"/>
        <w:autoSpaceDN w:val="0"/>
        <w:adjustRightInd w:val="0"/>
        <w:spacing w:after="0" w:line="240" w:lineRule="auto"/>
        <w:jc w:val="both"/>
        <w:rPr>
          <w:rFonts w:cstheme="minorHAnsi"/>
          <w:szCs w:val="20"/>
        </w:rPr>
      </w:pPr>
      <w:r w:rsidRPr="00B839A7">
        <w:rPr>
          <w:rFonts w:cstheme="minorHAnsi"/>
          <w:szCs w:val="20"/>
        </w:rPr>
        <w:t>Malina Safety compte une cinquantaine de salariés parmi lesquels un grand nombre d’ingénieurs et de techniciens.</w:t>
      </w:r>
      <w:r w:rsidR="00B839A7">
        <w:rPr>
          <w:rFonts w:cstheme="minorHAnsi"/>
          <w:szCs w:val="20"/>
        </w:rPr>
        <w:t xml:space="preserve"> </w:t>
      </w:r>
      <w:r w:rsidRPr="00B839A7">
        <w:rPr>
          <w:rFonts w:cstheme="minorHAnsi"/>
          <w:szCs w:val="20"/>
        </w:rPr>
        <w:t>L’entreprise est notamment un fournisseur attitré de l’armée Tchèque, et le partenaire OEM de certains grands noms</w:t>
      </w:r>
      <w:r w:rsidR="00B839A7">
        <w:rPr>
          <w:rFonts w:cstheme="minorHAnsi"/>
          <w:szCs w:val="20"/>
        </w:rPr>
        <w:t xml:space="preserve"> </w:t>
      </w:r>
      <w:r w:rsidRPr="00B839A7">
        <w:rPr>
          <w:rFonts w:cstheme="minorHAnsi"/>
          <w:szCs w:val="20"/>
        </w:rPr>
        <w:t>de la protection respiratoire. Elle commercialise ses produits principalement en Europe, en Russie, en Inde et en Chine,</w:t>
      </w:r>
      <w:r w:rsidR="00B839A7">
        <w:rPr>
          <w:rFonts w:cstheme="minorHAnsi"/>
          <w:szCs w:val="20"/>
        </w:rPr>
        <w:t xml:space="preserve"> </w:t>
      </w:r>
      <w:r w:rsidRPr="00B839A7">
        <w:rPr>
          <w:rFonts w:cstheme="minorHAnsi"/>
          <w:szCs w:val="20"/>
        </w:rPr>
        <w:t>au travers d’un réseau de distributeurs nationaux, et d’une filiale française, CleanAIR SAS, créée en septembre 2011.</w:t>
      </w:r>
    </w:p>
    <w:p w:rsidR="00B839A7" w:rsidRDefault="00B839A7">
      <w:pPr>
        <w:rPr>
          <w:rFonts w:cstheme="minorHAnsi"/>
          <w:szCs w:val="20"/>
        </w:rPr>
      </w:pPr>
      <w:r>
        <w:rPr>
          <w:rFonts w:cstheme="minorHAnsi"/>
          <w:szCs w:val="20"/>
        </w:rPr>
        <w:br w:type="page"/>
      </w:r>
    </w:p>
    <w:p w:rsidR="00B839A7" w:rsidRDefault="00B839A7" w:rsidP="00664F70">
      <w:pPr>
        <w:autoSpaceDE w:val="0"/>
        <w:autoSpaceDN w:val="0"/>
        <w:adjustRightInd w:val="0"/>
        <w:spacing w:after="0" w:line="240" w:lineRule="auto"/>
        <w:rPr>
          <w:rFonts w:cstheme="minorHAnsi"/>
          <w:szCs w:val="20"/>
        </w:rPr>
      </w:pPr>
    </w:p>
    <w:p w:rsidR="00B839A7" w:rsidRPr="00B839A7" w:rsidRDefault="00B839A7" w:rsidP="00664F70">
      <w:pPr>
        <w:autoSpaceDE w:val="0"/>
        <w:autoSpaceDN w:val="0"/>
        <w:adjustRightInd w:val="0"/>
        <w:spacing w:after="0" w:line="240" w:lineRule="auto"/>
        <w:rPr>
          <w:rFonts w:cstheme="minorHAnsi"/>
          <w:szCs w:val="20"/>
        </w:rPr>
      </w:pPr>
    </w:p>
    <w:p w:rsidR="00664F70" w:rsidRDefault="00664F70" w:rsidP="00664F70">
      <w:pPr>
        <w:autoSpaceDE w:val="0"/>
        <w:autoSpaceDN w:val="0"/>
        <w:adjustRightInd w:val="0"/>
        <w:spacing w:after="0" w:line="240" w:lineRule="auto"/>
        <w:rPr>
          <w:rFonts w:cstheme="minorHAnsi"/>
          <w:b/>
          <w:bCs/>
          <w:szCs w:val="20"/>
        </w:rPr>
      </w:pPr>
      <w:r w:rsidRPr="00B839A7">
        <w:rPr>
          <w:rFonts w:cstheme="minorHAnsi"/>
          <w:b/>
          <w:bCs/>
          <w:szCs w:val="20"/>
        </w:rPr>
        <w:t>FICHE TECHNIQUE DU CLEANAIR CHEMICAL 3F</w:t>
      </w:r>
    </w:p>
    <w:p w:rsidR="00B839A7" w:rsidRPr="00B839A7" w:rsidRDefault="00B839A7" w:rsidP="00B839A7">
      <w:pPr>
        <w:tabs>
          <w:tab w:val="left" w:pos="3686"/>
        </w:tabs>
        <w:autoSpaceDE w:val="0"/>
        <w:autoSpaceDN w:val="0"/>
        <w:adjustRightInd w:val="0"/>
        <w:spacing w:after="0" w:line="240" w:lineRule="auto"/>
        <w:rPr>
          <w:rFonts w:cstheme="minorHAnsi"/>
          <w:b/>
          <w:bCs/>
          <w:szCs w:val="20"/>
        </w:rPr>
      </w:pPr>
    </w:p>
    <w:p w:rsidR="00664F70" w:rsidRPr="00B839A7" w:rsidRDefault="00664F70" w:rsidP="00B839A7">
      <w:pPr>
        <w:tabs>
          <w:tab w:val="left" w:pos="3686"/>
          <w:tab w:val="left" w:pos="4536"/>
          <w:tab w:val="left" w:pos="5103"/>
        </w:tabs>
        <w:autoSpaceDE w:val="0"/>
        <w:autoSpaceDN w:val="0"/>
        <w:adjustRightInd w:val="0"/>
        <w:spacing w:after="0" w:line="240" w:lineRule="auto"/>
        <w:rPr>
          <w:rFonts w:cstheme="minorHAnsi"/>
          <w:szCs w:val="20"/>
        </w:rPr>
      </w:pPr>
      <w:r w:rsidRPr="00B839A7">
        <w:rPr>
          <w:rFonts w:cstheme="minorHAnsi"/>
          <w:b/>
          <w:bCs/>
          <w:szCs w:val="20"/>
        </w:rPr>
        <w:t xml:space="preserve">Flux d’air : </w:t>
      </w:r>
      <w:r w:rsidR="00B839A7">
        <w:rPr>
          <w:rFonts w:cstheme="minorHAnsi"/>
          <w:b/>
          <w:bCs/>
          <w:szCs w:val="20"/>
        </w:rPr>
        <w:tab/>
      </w:r>
      <w:r w:rsidRPr="00B839A7">
        <w:rPr>
          <w:rFonts w:cstheme="minorHAnsi"/>
          <w:szCs w:val="20"/>
        </w:rPr>
        <w:t>• 120 à 235 l/mn</w:t>
      </w:r>
    </w:p>
    <w:p w:rsidR="00664F70"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Réglage par simple pression sur 2 boutons</w:t>
      </w:r>
    </w:p>
    <w:p w:rsidR="00B839A7" w:rsidRPr="00B839A7"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p>
    <w:p w:rsidR="00664F70" w:rsidRPr="00B839A7" w:rsidRDefault="00664F70" w:rsidP="00B839A7">
      <w:pPr>
        <w:tabs>
          <w:tab w:val="left" w:pos="3686"/>
          <w:tab w:val="left" w:pos="4536"/>
          <w:tab w:val="left" w:pos="5103"/>
        </w:tabs>
        <w:autoSpaceDE w:val="0"/>
        <w:autoSpaceDN w:val="0"/>
        <w:adjustRightInd w:val="0"/>
        <w:spacing w:after="0" w:line="240" w:lineRule="auto"/>
        <w:rPr>
          <w:rFonts w:cstheme="minorHAnsi"/>
          <w:szCs w:val="20"/>
        </w:rPr>
      </w:pPr>
      <w:r w:rsidRPr="00B839A7">
        <w:rPr>
          <w:rFonts w:cstheme="minorHAnsi"/>
          <w:b/>
          <w:bCs/>
          <w:szCs w:val="20"/>
        </w:rPr>
        <w:t xml:space="preserve">Cartouches : </w:t>
      </w:r>
      <w:r w:rsidR="00B839A7">
        <w:rPr>
          <w:rFonts w:cstheme="minorHAnsi"/>
          <w:b/>
          <w:bCs/>
          <w:szCs w:val="20"/>
        </w:rPr>
        <w:tab/>
      </w:r>
      <w:r w:rsidRPr="00B839A7">
        <w:rPr>
          <w:rFonts w:cstheme="minorHAnsi"/>
          <w:szCs w:val="20"/>
        </w:rPr>
        <w:t>• CleanAIR à soupape, filetage Rd40</w:t>
      </w:r>
    </w:p>
    <w:p w:rsidR="00664F70" w:rsidRPr="00B839A7"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Variété : gaz/vapeurs, particules, combinées</w:t>
      </w:r>
    </w:p>
    <w:p w:rsidR="00664F70" w:rsidRDefault="00B839A7" w:rsidP="00B839A7">
      <w:pPr>
        <w:tabs>
          <w:tab w:val="left" w:pos="3686"/>
          <w:tab w:val="left" w:pos="4536"/>
          <w:tab w:val="left" w:pos="5103"/>
        </w:tabs>
        <w:autoSpaceDE w:val="0"/>
        <w:autoSpaceDN w:val="0"/>
        <w:adjustRightInd w:val="0"/>
        <w:spacing w:after="0" w:line="240" w:lineRule="auto"/>
        <w:ind w:firstLine="708"/>
        <w:rPr>
          <w:rFonts w:cstheme="minorHAnsi"/>
          <w:szCs w:val="20"/>
        </w:rPr>
      </w:pPr>
      <w:r>
        <w:rPr>
          <w:rFonts w:cstheme="minorHAnsi"/>
          <w:szCs w:val="20"/>
        </w:rPr>
        <w:tab/>
      </w:r>
      <w:r w:rsidR="00664F70" w:rsidRPr="00B839A7">
        <w:rPr>
          <w:rFonts w:cstheme="minorHAnsi"/>
          <w:szCs w:val="20"/>
        </w:rPr>
        <w:t>• Fournis : couvercles de protection</w:t>
      </w:r>
    </w:p>
    <w:p w:rsidR="00B839A7" w:rsidRPr="00B839A7" w:rsidRDefault="00B839A7" w:rsidP="00B839A7">
      <w:pPr>
        <w:tabs>
          <w:tab w:val="left" w:pos="3686"/>
          <w:tab w:val="left" w:pos="4536"/>
        </w:tabs>
        <w:autoSpaceDE w:val="0"/>
        <w:autoSpaceDN w:val="0"/>
        <w:adjustRightInd w:val="0"/>
        <w:spacing w:after="0" w:line="240" w:lineRule="auto"/>
        <w:rPr>
          <w:rFonts w:cstheme="minorHAnsi"/>
          <w:szCs w:val="20"/>
        </w:rPr>
      </w:pPr>
    </w:p>
    <w:p w:rsidR="00664F70" w:rsidRPr="00B839A7" w:rsidRDefault="00664F70" w:rsidP="00B839A7">
      <w:pPr>
        <w:tabs>
          <w:tab w:val="left" w:pos="3686"/>
          <w:tab w:val="left" w:pos="4536"/>
          <w:tab w:val="left" w:pos="5103"/>
        </w:tabs>
        <w:autoSpaceDE w:val="0"/>
        <w:autoSpaceDN w:val="0"/>
        <w:adjustRightInd w:val="0"/>
        <w:spacing w:after="0" w:line="240" w:lineRule="auto"/>
        <w:rPr>
          <w:rFonts w:cstheme="minorHAnsi"/>
          <w:szCs w:val="20"/>
        </w:rPr>
      </w:pPr>
      <w:r w:rsidRPr="00B839A7">
        <w:rPr>
          <w:rFonts w:cstheme="minorHAnsi"/>
          <w:b/>
          <w:bCs/>
          <w:szCs w:val="20"/>
        </w:rPr>
        <w:t xml:space="preserve">Batterie : </w:t>
      </w:r>
      <w:r w:rsidR="00B839A7">
        <w:rPr>
          <w:rFonts w:cstheme="minorHAnsi"/>
          <w:b/>
          <w:bCs/>
          <w:szCs w:val="20"/>
        </w:rPr>
        <w:tab/>
      </w:r>
      <w:r w:rsidRPr="00B839A7">
        <w:rPr>
          <w:rFonts w:cstheme="minorHAnsi"/>
          <w:szCs w:val="20"/>
        </w:rPr>
        <w:t>• Type : Li-Ion rechargeable, amovible, 2,6 Ah, 14,4 V</w:t>
      </w:r>
    </w:p>
    <w:p w:rsidR="00664F70" w:rsidRPr="00B839A7"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Temps de charge : 2 h 30</w:t>
      </w:r>
    </w:p>
    <w:p w:rsidR="00664F70" w:rsidRPr="00B839A7"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Autonomie : variable selon le débit et le type de filtre utilisé</w:t>
      </w:r>
    </w:p>
    <w:p w:rsidR="00664F70" w:rsidRPr="00B839A7"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Avec filtre particules : environ 8 h à 210 l/mn, plus de 10 h à 160 l/mn</w:t>
      </w:r>
    </w:p>
    <w:p w:rsidR="00664F70" w:rsidRDefault="00B839A7" w:rsidP="00B839A7">
      <w:pPr>
        <w:tabs>
          <w:tab w:val="left" w:pos="3686"/>
          <w:tab w:val="left" w:pos="4536"/>
          <w:tab w:val="left" w:pos="5103"/>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Avec filtre combiné : environ 4 h à 210 l/mn environ 7 h à 160 l/mn</w:t>
      </w:r>
    </w:p>
    <w:p w:rsidR="00B839A7" w:rsidRPr="00B839A7" w:rsidRDefault="00B839A7" w:rsidP="00B839A7">
      <w:pPr>
        <w:tabs>
          <w:tab w:val="left" w:pos="3686"/>
        </w:tabs>
        <w:autoSpaceDE w:val="0"/>
        <w:autoSpaceDN w:val="0"/>
        <w:adjustRightInd w:val="0"/>
        <w:spacing w:after="0" w:line="240" w:lineRule="auto"/>
        <w:rPr>
          <w:rFonts w:cstheme="minorHAnsi"/>
          <w:szCs w:val="20"/>
        </w:rPr>
      </w:pPr>
    </w:p>
    <w:p w:rsidR="00664F70"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 xml:space="preserve">Niveau sonore : </w:t>
      </w:r>
      <w:r w:rsidR="00B839A7">
        <w:rPr>
          <w:rFonts w:cstheme="minorHAnsi"/>
          <w:b/>
          <w:bCs/>
          <w:szCs w:val="20"/>
        </w:rPr>
        <w:tab/>
      </w:r>
      <w:r w:rsidRPr="00B839A7">
        <w:rPr>
          <w:rFonts w:cstheme="minorHAnsi"/>
          <w:szCs w:val="20"/>
        </w:rPr>
        <w:t>55-61 dB selon le débit d’air</w:t>
      </w:r>
    </w:p>
    <w:p w:rsidR="00B839A7" w:rsidRPr="00B839A7" w:rsidRDefault="00B839A7" w:rsidP="00664F70">
      <w:pPr>
        <w:autoSpaceDE w:val="0"/>
        <w:autoSpaceDN w:val="0"/>
        <w:adjustRightInd w:val="0"/>
        <w:spacing w:after="0" w:line="240" w:lineRule="auto"/>
        <w:rPr>
          <w:rFonts w:cstheme="minorHAnsi"/>
          <w:szCs w:val="20"/>
        </w:rPr>
      </w:pPr>
    </w:p>
    <w:p w:rsidR="00664F70" w:rsidRPr="00B839A7"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 xml:space="preserve">Résistances : </w:t>
      </w:r>
      <w:r w:rsidR="00B839A7">
        <w:rPr>
          <w:rFonts w:cstheme="minorHAnsi"/>
          <w:b/>
          <w:bCs/>
          <w:szCs w:val="20"/>
        </w:rPr>
        <w:tab/>
      </w:r>
      <w:r w:rsidRPr="00B839A7">
        <w:rPr>
          <w:rFonts w:cstheme="minorHAnsi"/>
          <w:szCs w:val="20"/>
        </w:rPr>
        <w:t>• Étanche à l’eau, norme IP65</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Étanche aux poussières, norme IP65</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Tous agents chimiques sauf acétaldéhyde, acides sulfurique et nitrique</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Étincelles et flammèches, UV et rayonnements de chaleur</w:t>
      </w:r>
    </w:p>
    <w:p w:rsidR="00664F70"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Agents nettoyants courants (savons, détergents...)</w:t>
      </w:r>
    </w:p>
    <w:p w:rsidR="00B839A7" w:rsidRPr="00B839A7" w:rsidRDefault="00B839A7" w:rsidP="00664F70">
      <w:pPr>
        <w:autoSpaceDE w:val="0"/>
        <w:autoSpaceDN w:val="0"/>
        <w:adjustRightInd w:val="0"/>
        <w:spacing w:after="0" w:line="240" w:lineRule="auto"/>
        <w:rPr>
          <w:rFonts w:cstheme="minorHAnsi"/>
          <w:szCs w:val="20"/>
        </w:rPr>
      </w:pPr>
    </w:p>
    <w:p w:rsidR="00664F70" w:rsidRPr="00B839A7"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 xml:space="preserve">Écran de contrôle : </w:t>
      </w:r>
      <w:r w:rsidR="00B839A7">
        <w:rPr>
          <w:rFonts w:cstheme="minorHAnsi"/>
          <w:b/>
          <w:bCs/>
          <w:szCs w:val="20"/>
        </w:rPr>
        <w:tab/>
      </w:r>
      <w:r w:rsidRPr="00B839A7">
        <w:rPr>
          <w:rFonts w:cstheme="minorHAnsi"/>
          <w:szCs w:val="20"/>
        </w:rPr>
        <w:t>LCD 1,52’’ à matrice active TFT, 2,7 x 2,7 cm, 128 x 128 pixels</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Luminosité 180 cd/m2</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Contraste 300:1</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Couleurs : 262</w:t>
      </w:r>
      <w:r>
        <w:rPr>
          <w:rFonts w:cstheme="minorHAnsi"/>
          <w:szCs w:val="20"/>
        </w:rPr>
        <w:t> </w:t>
      </w:r>
      <w:r w:rsidR="00664F70" w:rsidRPr="00B839A7">
        <w:rPr>
          <w:rFonts w:cstheme="minorHAnsi"/>
          <w:szCs w:val="20"/>
        </w:rPr>
        <w:t>000</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Angles de vision : 35/15/45/45°</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Affichage : mode, débit, état de la batterie, colmatage du filtre,</w:t>
      </w:r>
    </w:p>
    <w:p w:rsidR="00664F70" w:rsidRPr="00B839A7" w:rsidRDefault="00664F70" w:rsidP="00B839A7">
      <w:pPr>
        <w:tabs>
          <w:tab w:val="left" w:pos="3686"/>
        </w:tabs>
        <w:autoSpaceDE w:val="0"/>
        <w:autoSpaceDN w:val="0"/>
        <w:adjustRightInd w:val="0"/>
        <w:spacing w:after="0" w:line="240" w:lineRule="auto"/>
        <w:ind w:left="3686"/>
        <w:rPr>
          <w:rFonts w:cstheme="minorHAnsi"/>
          <w:szCs w:val="20"/>
        </w:rPr>
      </w:pPr>
      <w:r w:rsidRPr="00B839A7">
        <w:rPr>
          <w:rFonts w:cstheme="minorHAnsi"/>
          <w:szCs w:val="20"/>
        </w:rPr>
        <w:t>durée d’utilisation du filtre, norme EN, alarmes, informations personnalisées</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Personnalisation : logo, image, numéro de série, nom d’utiliateur, etc.</w:t>
      </w:r>
    </w:p>
    <w:p w:rsidR="00664F70"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Rotation de l’affichage : oui</w:t>
      </w:r>
    </w:p>
    <w:p w:rsidR="00B839A7" w:rsidRPr="00B839A7" w:rsidRDefault="00B839A7" w:rsidP="00664F70">
      <w:pPr>
        <w:autoSpaceDE w:val="0"/>
        <w:autoSpaceDN w:val="0"/>
        <w:adjustRightInd w:val="0"/>
        <w:spacing w:after="0" w:line="240" w:lineRule="auto"/>
        <w:rPr>
          <w:rFonts w:cstheme="minorHAnsi"/>
          <w:szCs w:val="20"/>
        </w:rPr>
      </w:pPr>
    </w:p>
    <w:p w:rsidR="00664F70" w:rsidRPr="00B839A7"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 xml:space="preserve">Certifications : </w:t>
      </w:r>
      <w:r w:rsidR="00B839A7">
        <w:rPr>
          <w:rFonts w:cstheme="minorHAnsi"/>
          <w:b/>
          <w:bCs/>
          <w:szCs w:val="20"/>
        </w:rPr>
        <w:tab/>
      </w:r>
      <w:r w:rsidRPr="00B839A7">
        <w:rPr>
          <w:rFonts w:cstheme="minorHAnsi"/>
          <w:szCs w:val="20"/>
        </w:rPr>
        <w:t>• Norme EN 12942/A2 TM3</w:t>
      </w:r>
    </w:p>
    <w:p w:rsidR="00664F70" w:rsidRPr="00B839A7" w:rsidRDefault="00B839A7" w:rsidP="00B839A7">
      <w:pPr>
        <w:tabs>
          <w:tab w:val="left" w:pos="3686"/>
        </w:tabs>
        <w:autoSpaceDE w:val="0"/>
        <w:autoSpaceDN w:val="0"/>
        <w:adjustRightInd w:val="0"/>
        <w:spacing w:after="0" w:line="240" w:lineRule="auto"/>
        <w:rPr>
          <w:rFonts w:cstheme="minorHAnsi"/>
          <w:szCs w:val="20"/>
        </w:rPr>
      </w:pPr>
      <w:r>
        <w:rPr>
          <w:rFonts w:cstheme="minorHAnsi"/>
          <w:szCs w:val="20"/>
        </w:rPr>
        <w:tab/>
      </w:r>
      <w:r w:rsidR="00664F70" w:rsidRPr="00B839A7">
        <w:rPr>
          <w:rFonts w:cstheme="minorHAnsi"/>
          <w:szCs w:val="20"/>
        </w:rPr>
        <w:t>• Norme EN 12941/A2 TH2, TH3</w:t>
      </w:r>
    </w:p>
    <w:p w:rsidR="00B839A7" w:rsidRPr="00B839A7" w:rsidRDefault="00B839A7" w:rsidP="00664F70">
      <w:pPr>
        <w:autoSpaceDE w:val="0"/>
        <w:autoSpaceDN w:val="0"/>
        <w:adjustRightInd w:val="0"/>
        <w:spacing w:after="0" w:line="240" w:lineRule="auto"/>
        <w:rPr>
          <w:rFonts w:cstheme="minorHAnsi"/>
          <w:szCs w:val="20"/>
        </w:rPr>
      </w:pPr>
    </w:p>
    <w:p w:rsidR="00664F70"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 xml:space="preserve">Dimensions : </w:t>
      </w:r>
      <w:r w:rsidR="00B839A7">
        <w:rPr>
          <w:rFonts w:cstheme="minorHAnsi"/>
          <w:b/>
          <w:bCs/>
          <w:szCs w:val="20"/>
        </w:rPr>
        <w:tab/>
      </w:r>
      <w:r w:rsidRPr="00B839A7">
        <w:rPr>
          <w:rFonts w:cstheme="minorHAnsi"/>
          <w:szCs w:val="20"/>
        </w:rPr>
        <w:t>320 (L) x 200 (H) x 150 (P) mm</w:t>
      </w:r>
    </w:p>
    <w:p w:rsidR="00B839A7" w:rsidRPr="00B839A7" w:rsidRDefault="00B839A7" w:rsidP="00B839A7">
      <w:pPr>
        <w:tabs>
          <w:tab w:val="left" w:pos="3544"/>
        </w:tabs>
        <w:autoSpaceDE w:val="0"/>
        <w:autoSpaceDN w:val="0"/>
        <w:adjustRightInd w:val="0"/>
        <w:spacing w:after="0" w:line="240" w:lineRule="auto"/>
        <w:rPr>
          <w:rFonts w:cstheme="minorHAnsi"/>
          <w:szCs w:val="20"/>
        </w:rPr>
      </w:pPr>
    </w:p>
    <w:p w:rsidR="00664F70" w:rsidRDefault="00664F70" w:rsidP="00B839A7">
      <w:pPr>
        <w:tabs>
          <w:tab w:val="left" w:pos="3686"/>
        </w:tabs>
        <w:autoSpaceDE w:val="0"/>
        <w:autoSpaceDN w:val="0"/>
        <w:adjustRightInd w:val="0"/>
        <w:spacing w:after="0" w:line="240" w:lineRule="auto"/>
        <w:rPr>
          <w:rFonts w:cstheme="minorHAnsi"/>
          <w:szCs w:val="20"/>
        </w:rPr>
      </w:pPr>
      <w:r w:rsidRPr="00B839A7">
        <w:rPr>
          <w:rFonts w:cstheme="minorHAnsi"/>
          <w:b/>
          <w:bCs/>
          <w:szCs w:val="20"/>
        </w:rPr>
        <w:t>Poids :</w:t>
      </w:r>
      <w:r w:rsidR="00B839A7">
        <w:rPr>
          <w:rFonts w:cstheme="minorHAnsi"/>
          <w:b/>
          <w:bCs/>
          <w:szCs w:val="20"/>
        </w:rPr>
        <w:tab/>
      </w:r>
      <w:r w:rsidRPr="00B839A7">
        <w:rPr>
          <w:rFonts w:cstheme="minorHAnsi"/>
          <w:b/>
          <w:bCs/>
          <w:szCs w:val="20"/>
        </w:rPr>
        <w:t xml:space="preserve"> </w:t>
      </w:r>
      <w:r w:rsidRPr="00B839A7">
        <w:rPr>
          <w:rFonts w:cstheme="minorHAnsi"/>
          <w:szCs w:val="20"/>
        </w:rPr>
        <w:t>1 420 g (avec la batterie)</w:t>
      </w:r>
    </w:p>
    <w:p w:rsidR="00B839A7" w:rsidRPr="00B839A7" w:rsidRDefault="00B839A7" w:rsidP="00B839A7">
      <w:pPr>
        <w:tabs>
          <w:tab w:val="left" w:pos="3686"/>
        </w:tabs>
        <w:autoSpaceDE w:val="0"/>
        <w:autoSpaceDN w:val="0"/>
        <w:adjustRightInd w:val="0"/>
        <w:spacing w:after="0" w:line="240" w:lineRule="auto"/>
        <w:rPr>
          <w:rFonts w:cstheme="minorHAnsi"/>
          <w:szCs w:val="20"/>
        </w:rPr>
      </w:pPr>
    </w:p>
    <w:p w:rsidR="00664F70" w:rsidRDefault="00664F70" w:rsidP="00B839A7">
      <w:pPr>
        <w:tabs>
          <w:tab w:val="left" w:pos="3686"/>
        </w:tabs>
        <w:autoSpaceDE w:val="0"/>
        <w:autoSpaceDN w:val="0"/>
        <w:adjustRightInd w:val="0"/>
        <w:spacing w:after="0" w:line="240" w:lineRule="auto"/>
        <w:ind w:left="3686" w:hanging="3686"/>
        <w:rPr>
          <w:rFonts w:cstheme="minorHAnsi"/>
          <w:szCs w:val="20"/>
        </w:rPr>
      </w:pPr>
      <w:r w:rsidRPr="00B839A7">
        <w:rPr>
          <w:rFonts w:cstheme="minorHAnsi"/>
          <w:b/>
          <w:bCs/>
          <w:szCs w:val="20"/>
        </w:rPr>
        <w:t>Livrés en standard :</w:t>
      </w:r>
      <w:r w:rsidR="00B839A7">
        <w:rPr>
          <w:rFonts w:cstheme="minorHAnsi"/>
          <w:b/>
          <w:bCs/>
          <w:szCs w:val="20"/>
        </w:rPr>
        <w:tab/>
      </w:r>
      <w:r w:rsidRPr="00B839A7">
        <w:rPr>
          <w:rFonts w:cstheme="minorHAnsi"/>
          <w:szCs w:val="20"/>
        </w:rPr>
        <w:t>Batterie, chargeur, ceinture matelassée, testeur de débit et manuel français</w:t>
      </w:r>
    </w:p>
    <w:p w:rsidR="00B839A7" w:rsidRPr="00B839A7" w:rsidRDefault="00B839A7" w:rsidP="00664F70">
      <w:pPr>
        <w:autoSpaceDE w:val="0"/>
        <w:autoSpaceDN w:val="0"/>
        <w:adjustRightInd w:val="0"/>
        <w:spacing w:after="0" w:line="240" w:lineRule="auto"/>
        <w:rPr>
          <w:rFonts w:cstheme="minorHAnsi"/>
          <w:szCs w:val="20"/>
        </w:rPr>
      </w:pPr>
    </w:p>
    <w:p w:rsidR="00664F70" w:rsidRDefault="00664F70" w:rsidP="00B839A7">
      <w:pPr>
        <w:tabs>
          <w:tab w:val="left" w:pos="3686"/>
        </w:tabs>
        <w:autoSpaceDE w:val="0"/>
        <w:autoSpaceDN w:val="0"/>
        <w:adjustRightInd w:val="0"/>
        <w:spacing w:after="0" w:line="240" w:lineRule="auto"/>
        <w:ind w:left="3686" w:hanging="3686"/>
        <w:rPr>
          <w:rFonts w:cstheme="minorHAnsi"/>
          <w:szCs w:val="20"/>
        </w:rPr>
      </w:pPr>
      <w:r w:rsidRPr="00B839A7">
        <w:rPr>
          <w:rFonts w:cstheme="minorHAnsi"/>
          <w:b/>
          <w:bCs/>
          <w:szCs w:val="20"/>
        </w:rPr>
        <w:t>Accessoires optionnels :</w:t>
      </w:r>
      <w:r w:rsidR="00B839A7">
        <w:rPr>
          <w:rFonts w:cstheme="minorHAnsi"/>
          <w:b/>
          <w:bCs/>
          <w:szCs w:val="20"/>
        </w:rPr>
        <w:tab/>
      </w:r>
      <w:r w:rsidRPr="00B839A7">
        <w:rPr>
          <w:rFonts w:cstheme="minorHAnsi"/>
          <w:b/>
          <w:bCs/>
          <w:szCs w:val="20"/>
        </w:rPr>
        <w:t xml:space="preserve"> </w:t>
      </w:r>
      <w:r w:rsidRPr="00B839A7">
        <w:rPr>
          <w:rFonts w:cstheme="minorHAnsi"/>
          <w:szCs w:val="20"/>
        </w:rPr>
        <w:t>Batterie supplémentaire, harnais grand confort, harnais décontaminable</w:t>
      </w:r>
      <w:r w:rsidR="00B839A7">
        <w:rPr>
          <w:rFonts w:cstheme="minorHAnsi"/>
          <w:szCs w:val="20"/>
        </w:rPr>
        <w:t xml:space="preserve"> </w:t>
      </w:r>
      <w:r w:rsidRPr="00B839A7">
        <w:rPr>
          <w:rFonts w:cstheme="minorHAnsi"/>
          <w:szCs w:val="20"/>
        </w:rPr>
        <w:t>polyamide/polyuréthane, ceinture décontaminable polyamide/polyuréthane,</w:t>
      </w:r>
      <w:r w:rsidR="00B839A7">
        <w:rPr>
          <w:rFonts w:cstheme="minorHAnsi"/>
          <w:szCs w:val="20"/>
        </w:rPr>
        <w:t xml:space="preserve"> </w:t>
      </w:r>
      <w:r w:rsidRPr="00B839A7">
        <w:rPr>
          <w:rFonts w:cstheme="minorHAnsi"/>
          <w:szCs w:val="20"/>
        </w:rPr>
        <w:t>chaussette de protection du tuyau, tuyaux respiratoires divers</w:t>
      </w:r>
    </w:p>
    <w:p w:rsidR="00B839A7" w:rsidRDefault="00B839A7" w:rsidP="00B839A7">
      <w:pPr>
        <w:tabs>
          <w:tab w:val="left" w:pos="3686"/>
        </w:tabs>
        <w:autoSpaceDE w:val="0"/>
        <w:autoSpaceDN w:val="0"/>
        <w:adjustRightInd w:val="0"/>
        <w:spacing w:after="0" w:line="240" w:lineRule="auto"/>
        <w:ind w:left="3686" w:hanging="3686"/>
        <w:rPr>
          <w:rFonts w:cstheme="minorHAnsi"/>
          <w:szCs w:val="20"/>
        </w:rPr>
      </w:pPr>
    </w:p>
    <w:p w:rsidR="00B839A7" w:rsidRDefault="00B839A7" w:rsidP="00B839A7">
      <w:pPr>
        <w:tabs>
          <w:tab w:val="left" w:pos="3686"/>
        </w:tabs>
        <w:autoSpaceDE w:val="0"/>
        <w:autoSpaceDN w:val="0"/>
        <w:adjustRightInd w:val="0"/>
        <w:spacing w:after="0" w:line="240" w:lineRule="auto"/>
        <w:rPr>
          <w:rFonts w:cstheme="minorHAnsi"/>
          <w:szCs w:val="20"/>
        </w:rPr>
      </w:pPr>
      <w:r>
        <w:rPr>
          <w:rFonts w:cstheme="minorHAnsi"/>
          <w:b/>
          <w:bCs/>
          <w:szCs w:val="20"/>
        </w:rPr>
        <w:t>Garantie</w:t>
      </w:r>
      <w:r w:rsidRPr="00B839A7">
        <w:rPr>
          <w:rFonts w:cstheme="minorHAnsi"/>
          <w:b/>
          <w:bCs/>
          <w:szCs w:val="20"/>
        </w:rPr>
        <w:t xml:space="preserve"> :</w:t>
      </w:r>
      <w:r>
        <w:rPr>
          <w:rFonts w:cstheme="minorHAnsi"/>
          <w:b/>
          <w:bCs/>
          <w:szCs w:val="20"/>
        </w:rPr>
        <w:tab/>
      </w:r>
      <w:r>
        <w:rPr>
          <w:rFonts w:cstheme="minorHAnsi"/>
          <w:szCs w:val="20"/>
        </w:rPr>
        <w:t>1 an</w:t>
      </w:r>
    </w:p>
    <w:p w:rsidR="00B839A7" w:rsidRPr="00B839A7" w:rsidRDefault="00B839A7" w:rsidP="00B839A7">
      <w:pPr>
        <w:tabs>
          <w:tab w:val="left" w:pos="3686"/>
        </w:tabs>
        <w:autoSpaceDE w:val="0"/>
        <w:autoSpaceDN w:val="0"/>
        <w:adjustRightInd w:val="0"/>
        <w:spacing w:after="0" w:line="240" w:lineRule="auto"/>
        <w:ind w:left="3686" w:hanging="3686"/>
        <w:rPr>
          <w:rFonts w:cstheme="minorHAnsi"/>
          <w:szCs w:val="20"/>
        </w:rPr>
      </w:pPr>
    </w:p>
    <w:sectPr w:rsidR="00B839A7" w:rsidRPr="00B839A7" w:rsidSect="00B839A7">
      <w:headerReference w:type="default" r:id="rId7"/>
      <w:pgSz w:w="11906" w:h="16838"/>
      <w:pgMar w:top="1134" w:right="851" w:bottom="1134"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6D" w:rsidRDefault="00D75D6D" w:rsidP="00664F70">
      <w:pPr>
        <w:spacing w:after="0" w:line="240" w:lineRule="auto"/>
      </w:pPr>
      <w:r>
        <w:separator/>
      </w:r>
    </w:p>
  </w:endnote>
  <w:endnote w:type="continuationSeparator" w:id="0">
    <w:p w:rsidR="00D75D6D" w:rsidRDefault="00D75D6D" w:rsidP="00664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6D" w:rsidRDefault="00D75D6D" w:rsidP="00664F70">
      <w:pPr>
        <w:spacing w:after="0" w:line="240" w:lineRule="auto"/>
      </w:pPr>
      <w:r>
        <w:separator/>
      </w:r>
    </w:p>
  </w:footnote>
  <w:footnote w:type="continuationSeparator" w:id="0">
    <w:p w:rsidR="00D75D6D" w:rsidRDefault="00D75D6D" w:rsidP="00664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70" w:rsidRDefault="00664F70" w:rsidP="00664F70">
    <w:pPr>
      <w:pStyle w:val="En-tte"/>
      <w:jc w:val="center"/>
    </w:pPr>
    <w:r>
      <w:rPr>
        <w:noProof/>
        <w:lang w:eastAsia="fr-FR"/>
      </w:rPr>
      <w:drawing>
        <wp:inline distT="0" distB="0" distL="0" distR="0">
          <wp:extent cx="2057400" cy="619125"/>
          <wp:effectExtent l="19050" t="0" r="0" b="0"/>
          <wp:docPr id="2" name="Image 2" descr="Prhs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hs Logo 3"/>
                  <pic:cNvPicPr>
                    <a:picLocks noChangeAspect="1" noChangeArrowheads="1"/>
                  </pic:cNvPicPr>
                </pic:nvPicPr>
                <pic:blipFill>
                  <a:blip r:embed="rId1"/>
                  <a:srcRect/>
                  <a:stretch>
                    <a:fillRect/>
                  </a:stretch>
                </pic:blipFill>
                <pic:spPr bwMode="auto">
                  <a:xfrm>
                    <a:off x="0" y="0"/>
                    <a:ext cx="2057400" cy="6191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64F70"/>
    <w:rsid w:val="00196110"/>
    <w:rsid w:val="003F6455"/>
    <w:rsid w:val="004B6744"/>
    <w:rsid w:val="00664F70"/>
    <w:rsid w:val="00784BDA"/>
    <w:rsid w:val="00B839A7"/>
    <w:rsid w:val="00D110F3"/>
    <w:rsid w:val="00D75D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4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F70"/>
    <w:rPr>
      <w:rFonts w:ascii="Tahoma" w:hAnsi="Tahoma" w:cs="Tahoma"/>
      <w:sz w:val="16"/>
      <w:szCs w:val="16"/>
    </w:rPr>
  </w:style>
  <w:style w:type="paragraph" w:styleId="En-tte">
    <w:name w:val="header"/>
    <w:basedOn w:val="Normal"/>
    <w:link w:val="En-tteCar"/>
    <w:uiPriority w:val="99"/>
    <w:semiHidden/>
    <w:unhideWhenUsed/>
    <w:rsid w:val="00664F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F70"/>
  </w:style>
  <w:style w:type="paragraph" w:styleId="Pieddepage">
    <w:name w:val="footer"/>
    <w:basedOn w:val="Normal"/>
    <w:link w:val="PieddepageCar"/>
    <w:uiPriority w:val="99"/>
    <w:semiHidden/>
    <w:unhideWhenUsed/>
    <w:rsid w:val="00664F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4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PROTECTHOMS</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a.herve</dc:creator>
  <cp:lastModifiedBy>a.herve</cp:lastModifiedBy>
  <cp:revision>6</cp:revision>
  <cp:lastPrinted>2012-10-29T10:32:00Z</cp:lastPrinted>
  <dcterms:created xsi:type="dcterms:W3CDTF">2012-10-29T10:10:00Z</dcterms:created>
  <dcterms:modified xsi:type="dcterms:W3CDTF">2012-10-29T10:34:00Z</dcterms:modified>
</cp:coreProperties>
</file>